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CA8B" w14:textId="77777777" w:rsidR="00DE3DC4" w:rsidRDefault="00DE3DC4" w:rsidP="00DE3DC4">
      <w:pPr>
        <w:spacing w:after="0"/>
        <w:jc w:val="right"/>
      </w:pPr>
    </w:p>
    <w:p w14:paraId="0F6B01F4" w14:textId="77777777" w:rsidR="00DE3DC4" w:rsidRDefault="00DE3DC4" w:rsidP="00DE3DC4">
      <w:pPr>
        <w:spacing w:after="0"/>
        <w:jc w:val="center"/>
        <w:rPr>
          <w:b/>
        </w:rPr>
      </w:pPr>
      <w:r>
        <w:rPr>
          <w:b/>
        </w:rPr>
        <w:t>REGULAMIN</w:t>
      </w:r>
    </w:p>
    <w:p w14:paraId="17369DBF" w14:textId="5AB456E2" w:rsidR="00DE3DC4" w:rsidRDefault="00AF64F9" w:rsidP="00DE3DC4">
      <w:pPr>
        <w:spacing w:after="0"/>
        <w:jc w:val="center"/>
        <w:rPr>
          <w:b/>
        </w:rPr>
      </w:pPr>
      <w:r>
        <w:rPr>
          <w:b/>
        </w:rPr>
        <w:t>Instytutowej</w:t>
      </w:r>
      <w:r w:rsidR="00DE3DC4">
        <w:rPr>
          <w:b/>
        </w:rPr>
        <w:t xml:space="preserve"> Komisji ds. Jakości Kształcenia</w:t>
      </w:r>
    </w:p>
    <w:p w14:paraId="254E7364" w14:textId="6C05D427" w:rsidR="00DE3DC4" w:rsidRDefault="00AF64F9" w:rsidP="00DE3DC4">
      <w:pPr>
        <w:spacing w:after="0"/>
        <w:jc w:val="center"/>
        <w:rPr>
          <w:b/>
        </w:rPr>
      </w:pPr>
      <w:r>
        <w:rPr>
          <w:b/>
        </w:rPr>
        <w:t>w Instytucie Historii</w:t>
      </w:r>
    </w:p>
    <w:p w14:paraId="47AE5815" w14:textId="56FBCDF2" w:rsidR="00AF64F9" w:rsidRDefault="00AF64F9" w:rsidP="00DE3DC4">
      <w:pPr>
        <w:spacing w:after="0"/>
        <w:jc w:val="center"/>
        <w:rPr>
          <w:b/>
        </w:rPr>
      </w:pPr>
      <w:r>
        <w:rPr>
          <w:b/>
        </w:rPr>
        <w:t>Akademii Pomorskiej w Słupsku</w:t>
      </w:r>
    </w:p>
    <w:p w14:paraId="4DAD9659" w14:textId="77777777" w:rsidR="00DE3DC4" w:rsidRDefault="00DE3DC4" w:rsidP="00DE3DC4">
      <w:pPr>
        <w:spacing w:after="0"/>
        <w:jc w:val="center"/>
        <w:rPr>
          <w:b/>
        </w:rPr>
      </w:pPr>
    </w:p>
    <w:p w14:paraId="176DB810" w14:textId="77777777" w:rsidR="008B43B8" w:rsidRDefault="008B43B8" w:rsidP="00DE3DC4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ROZDZIAŁ I</w:t>
      </w:r>
    </w:p>
    <w:p w14:paraId="673B0E95" w14:textId="77777777" w:rsidR="008B43B8" w:rsidRDefault="008B43B8" w:rsidP="00DE3DC4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POSTANOWIENIA OGÓLNE</w:t>
      </w:r>
    </w:p>
    <w:p w14:paraId="5FAB62FD" w14:textId="77777777" w:rsidR="008B43B8" w:rsidRDefault="008B43B8" w:rsidP="00DE3DC4">
      <w:pPr>
        <w:spacing w:after="0"/>
        <w:jc w:val="center"/>
        <w:rPr>
          <w:rFonts w:cstheme="minorHAnsi"/>
          <w:b/>
        </w:rPr>
      </w:pPr>
    </w:p>
    <w:p w14:paraId="4D015D39" w14:textId="77777777" w:rsidR="00DE3DC4" w:rsidRDefault="00102B81" w:rsidP="00DE3DC4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1</w:t>
      </w:r>
    </w:p>
    <w:p w14:paraId="48624154" w14:textId="69949EB3" w:rsidR="008B43B8" w:rsidRPr="000E1940" w:rsidRDefault="008B43B8" w:rsidP="008B43B8">
      <w:pPr>
        <w:pStyle w:val="Akapitzlist"/>
        <w:numPr>
          <w:ilvl w:val="0"/>
          <w:numId w:val="1"/>
        </w:numPr>
        <w:spacing w:after="0"/>
        <w:ind w:left="360"/>
      </w:pPr>
      <w:r w:rsidRPr="000E1940">
        <w:t>Regulamin</w:t>
      </w:r>
      <w:r w:rsidR="00F56CA4" w:rsidRPr="000E1940">
        <w:t xml:space="preserve"> określa</w:t>
      </w:r>
      <w:r w:rsidRPr="000E1940">
        <w:t xml:space="preserve"> podstaw</w:t>
      </w:r>
      <w:r w:rsidR="00F56CA4" w:rsidRPr="000E1940">
        <w:t>y</w:t>
      </w:r>
      <w:r w:rsidRPr="000E1940">
        <w:t>, cel</w:t>
      </w:r>
      <w:r w:rsidR="00F56CA4" w:rsidRPr="000E1940">
        <w:t>e</w:t>
      </w:r>
      <w:r w:rsidRPr="000E1940">
        <w:t xml:space="preserve"> i zasad</w:t>
      </w:r>
      <w:r w:rsidR="00F56CA4" w:rsidRPr="000E1940">
        <w:t>y</w:t>
      </w:r>
      <w:r w:rsidRPr="000E1940">
        <w:t xml:space="preserve"> funkcjonowania </w:t>
      </w:r>
      <w:r w:rsidR="00AF64F9">
        <w:t>Instytutowej</w:t>
      </w:r>
      <w:r w:rsidRPr="000E1940">
        <w:t xml:space="preserve"> Komisji ds. Jakości Kształcenia</w:t>
      </w:r>
      <w:r w:rsidR="00AF64F9">
        <w:t xml:space="preserve"> w Instytucie Historii w Słupsku</w:t>
      </w:r>
      <w:r w:rsidRPr="000E1940">
        <w:t xml:space="preserve">. </w:t>
      </w:r>
    </w:p>
    <w:p w14:paraId="7C710363" w14:textId="2CCC7AF2" w:rsidR="008B43B8" w:rsidRPr="000E1940" w:rsidRDefault="00F56CA4" w:rsidP="008B43B8">
      <w:pPr>
        <w:pStyle w:val="Akapitzlist"/>
        <w:numPr>
          <w:ilvl w:val="0"/>
          <w:numId w:val="1"/>
        </w:numPr>
        <w:spacing w:after="0"/>
        <w:ind w:left="360"/>
      </w:pPr>
      <w:r w:rsidRPr="000E1940">
        <w:t xml:space="preserve">W szczególności </w:t>
      </w:r>
      <w:r w:rsidR="008B43B8" w:rsidRPr="000E1940">
        <w:t xml:space="preserve">Regulamin </w:t>
      </w:r>
      <w:r w:rsidRPr="000E1940">
        <w:t>określa</w:t>
      </w:r>
      <w:r w:rsidR="008B43B8" w:rsidRPr="000E1940">
        <w:t xml:space="preserve"> zadania, zakres odpowiedzialności, prawa i obowiązki </w:t>
      </w:r>
      <w:r w:rsidR="00AF64F9">
        <w:t>Instytutowej</w:t>
      </w:r>
      <w:r w:rsidR="008B43B8" w:rsidRPr="000E1940">
        <w:t xml:space="preserve"> Komisji ds. Jakości Kształcenia.</w:t>
      </w:r>
    </w:p>
    <w:p w14:paraId="169BDEEF" w14:textId="77777777" w:rsidR="00C63D1B" w:rsidRPr="00895BA8" w:rsidRDefault="00C63D1B" w:rsidP="00C63D1B">
      <w:pPr>
        <w:pStyle w:val="Akapitzlist"/>
        <w:spacing w:after="0"/>
        <w:ind w:left="0"/>
        <w:jc w:val="center"/>
        <w:rPr>
          <w:b/>
        </w:rPr>
      </w:pPr>
      <w:r w:rsidRPr="00895BA8">
        <w:rPr>
          <w:rFonts w:cstheme="minorHAnsi"/>
          <w:b/>
        </w:rPr>
        <w:t>§</w:t>
      </w:r>
      <w:r w:rsidRPr="00895BA8">
        <w:rPr>
          <w:b/>
        </w:rPr>
        <w:t xml:space="preserve"> 2</w:t>
      </w:r>
    </w:p>
    <w:p w14:paraId="74C434F0" w14:textId="39D1A219" w:rsidR="00C63D1B" w:rsidRPr="00895BA8" w:rsidRDefault="00AF64F9" w:rsidP="00501A73">
      <w:pPr>
        <w:pStyle w:val="Akapitzlist"/>
        <w:numPr>
          <w:ilvl w:val="0"/>
          <w:numId w:val="4"/>
        </w:numPr>
        <w:spacing w:after="0"/>
      </w:pPr>
      <w:r>
        <w:t>Instytutowa</w:t>
      </w:r>
      <w:r w:rsidR="00C63D1B" w:rsidRPr="00895BA8">
        <w:t xml:space="preserve"> Komisja ds. Jakości Kształcenia działa na podstawie:</w:t>
      </w:r>
      <w:r w:rsidR="00501A73" w:rsidRPr="00895BA8">
        <w:t xml:space="preserve"> </w:t>
      </w:r>
      <w:r w:rsidR="002D01A4" w:rsidRPr="00895BA8">
        <w:t>Zasad organizacji i funkcjonowania Systemu Zarządzania Jakością Kształcenia w Akademii Pomorskiej w Słupsku – Uchwała Nr R.000.63.19 Senatu Akademii Pomorskiej w Słupsku z dnia 30 października 2019 roku w sprawie przyjęcia Zasad organizacji i funkcjonowania Systemu Zarządzania Jakością Kształcenia w Akademii Pomorskiej w Słupsku</w:t>
      </w:r>
      <w:r w:rsidR="00501A73" w:rsidRPr="00895BA8">
        <w:t>.</w:t>
      </w:r>
    </w:p>
    <w:p w14:paraId="262FCB48" w14:textId="6E801B6C" w:rsidR="00501A73" w:rsidRPr="00895BA8" w:rsidRDefault="00AF64F9" w:rsidP="00501A73">
      <w:pPr>
        <w:pStyle w:val="Akapitzlist"/>
        <w:numPr>
          <w:ilvl w:val="0"/>
          <w:numId w:val="4"/>
        </w:numPr>
        <w:spacing w:after="0"/>
      </w:pPr>
      <w:r>
        <w:t>Instytutowa</w:t>
      </w:r>
      <w:r w:rsidR="00501A73" w:rsidRPr="00895BA8">
        <w:t xml:space="preserve"> Komisja ds. Jakości Kształcenia wchodzi w skład Systemu Zarządzania Jakością Kształcenia w Akademii Pomorskiej w Słupsku.</w:t>
      </w:r>
    </w:p>
    <w:p w14:paraId="129658CF" w14:textId="77777777" w:rsidR="00501A73" w:rsidRPr="00501A73" w:rsidRDefault="00501A73" w:rsidP="00501A73">
      <w:pPr>
        <w:spacing w:after="0"/>
        <w:jc w:val="center"/>
        <w:rPr>
          <w:rFonts w:cstheme="minorHAnsi"/>
          <w:b/>
        </w:rPr>
      </w:pPr>
      <w:r w:rsidRPr="00501A73">
        <w:rPr>
          <w:rFonts w:cstheme="minorHAnsi"/>
          <w:b/>
        </w:rPr>
        <w:t>§ 3</w:t>
      </w:r>
    </w:p>
    <w:p w14:paraId="2CD9B3E6" w14:textId="77777777" w:rsidR="008B43B8" w:rsidRDefault="00501A73" w:rsidP="008B43B8">
      <w:pPr>
        <w:spacing w:after="0"/>
      </w:pPr>
      <w:r>
        <w:t>Definicje i pojęcia używane w Regulaminie oznaczają:</w:t>
      </w:r>
    </w:p>
    <w:p w14:paraId="36D748F6" w14:textId="77777777" w:rsidR="00501A73" w:rsidRDefault="00895BA8" w:rsidP="00501A73">
      <w:pPr>
        <w:pStyle w:val="Akapitzlist"/>
        <w:numPr>
          <w:ilvl w:val="0"/>
          <w:numId w:val="7"/>
        </w:numPr>
        <w:suppressAutoHyphens/>
        <w:spacing w:after="0" w:line="276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Akademia</w:t>
      </w:r>
      <w:r w:rsidR="00501A73" w:rsidRPr="00501A73">
        <w:rPr>
          <w:rFonts w:eastAsia="Times New Roman" w:cstheme="minorHAnsi"/>
          <w:b/>
          <w:bCs/>
          <w:lang w:eastAsia="pl-PL"/>
        </w:rPr>
        <w:t xml:space="preserve"> </w:t>
      </w:r>
      <w:r w:rsidR="00501A73" w:rsidRPr="00501A73">
        <w:rPr>
          <w:rFonts w:eastAsia="Times New Roman" w:cstheme="minorHAnsi"/>
          <w:bCs/>
          <w:lang w:eastAsia="pl-PL"/>
        </w:rPr>
        <w:t>– Akademia Pomorska w Słupsku;</w:t>
      </w:r>
    </w:p>
    <w:p w14:paraId="6E382AD6" w14:textId="3E9EBBF1" w:rsidR="00AF64F9" w:rsidRDefault="00AF64F9" w:rsidP="00501A73">
      <w:pPr>
        <w:pStyle w:val="Akapitzlist"/>
        <w:numPr>
          <w:ilvl w:val="0"/>
          <w:numId w:val="7"/>
        </w:numPr>
        <w:suppressAutoHyphens/>
        <w:spacing w:after="0" w:line="276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Instytut </w:t>
      </w:r>
      <w:r>
        <w:rPr>
          <w:rFonts w:eastAsia="Times New Roman" w:cstheme="minorHAnsi"/>
          <w:bCs/>
          <w:lang w:eastAsia="pl-PL"/>
        </w:rPr>
        <w:t>– Instytut Historii Akademii Pomorskiej w Słupsku</w:t>
      </w:r>
    </w:p>
    <w:p w14:paraId="7C16C700" w14:textId="77777777" w:rsidR="00895BA8" w:rsidRDefault="00895BA8" w:rsidP="00501A73">
      <w:pPr>
        <w:pStyle w:val="Akapitzlist"/>
        <w:numPr>
          <w:ilvl w:val="0"/>
          <w:numId w:val="7"/>
        </w:numPr>
        <w:suppressAutoHyphens/>
        <w:spacing w:after="0" w:line="276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System </w:t>
      </w:r>
      <w:r>
        <w:rPr>
          <w:rFonts w:eastAsia="Times New Roman" w:cstheme="minorHAnsi"/>
          <w:bCs/>
          <w:lang w:eastAsia="pl-PL"/>
        </w:rPr>
        <w:t>– System Zarządzania Jakością Kształcenia w Akademii Pomorskiej w Słupsku;</w:t>
      </w:r>
    </w:p>
    <w:p w14:paraId="10DD4FB4" w14:textId="55A52B95" w:rsidR="008D280C" w:rsidRDefault="008D280C" w:rsidP="00501A73">
      <w:pPr>
        <w:pStyle w:val="Akapitzlist"/>
        <w:numPr>
          <w:ilvl w:val="0"/>
          <w:numId w:val="7"/>
        </w:numPr>
        <w:suppressAutoHyphens/>
        <w:spacing w:after="0" w:line="276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Komisja </w:t>
      </w:r>
      <w:r>
        <w:rPr>
          <w:rFonts w:eastAsia="Times New Roman" w:cstheme="minorHAnsi"/>
          <w:bCs/>
          <w:lang w:eastAsia="pl-PL"/>
        </w:rPr>
        <w:t xml:space="preserve">– </w:t>
      </w:r>
      <w:r w:rsidR="00AF64F9">
        <w:rPr>
          <w:rFonts w:eastAsia="Times New Roman" w:cstheme="minorHAnsi"/>
          <w:bCs/>
          <w:lang w:eastAsia="pl-PL"/>
        </w:rPr>
        <w:t>Instytutowa</w:t>
      </w:r>
      <w:r>
        <w:rPr>
          <w:rFonts w:eastAsia="Times New Roman" w:cstheme="minorHAnsi"/>
          <w:bCs/>
          <w:lang w:eastAsia="pl-PL"/>
        </w:rPr>
        <w:t xml:space="preserve"> Komisja ds. Jakości Kształcenia</w:t>
      </w:r>
      <w:r w:rsidR="00AF64F9">
        <w:rPr>
          <w:rFonts w:eastAsia="Times New Roman" w:cstheme="minorHAnsi"/>
          <w:bCs/>
          <w:lang w:eastAsia="pl-PL"/>
        </w:rPr>
        <w:t xml:space="preserve"> przy Instytucie Historii</w:t>
      </w:r>
      <w:r>
        <w:rPr>
          <w:rFonts w:eastAsia="Times New Roman" w:cstheme="minorHAnsi"/>
          <w:bCs/>
          <w:lang w:eastAsia="pl-PL"/>
        </w:rPr>
        <w:t>;</w:t>
      </w:r>
    </w:p>
    <w:p w14:paraId="154753E1" w14:textId="32AD653E" w:rsidR="006821A0" w:rsidRDefault="006821A0" w:rsidP="00501A73">
      <w:pPr>
        <w:pStyle w:val="Akapitzlist"/>
        <w:numPr>
          <w:ilvl w:val="0"/>
          <w:numId w:val="7"/>
        </w:numPr>
        <w:suppressAutoHyphens/>
        <w:spacing w:after="0" w:line="276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Regulamin </w:t>
      </w:r>
      <w:r>
        <w:rPr>
          <w:rFonts w:eastAsia="Times New Roman" w:cstheme="minorHAnsi"/>
          <w:bCs/>
          <w:lang w:eastAsia="pl-PL"/>
        </w:rPr>
        <w:t xml:space="preserve">– Regulamin </w:t>
      </w:r>
      <w:r w:rsidR="00AF64F9">
        <w:rPr>
          <w:rFonts w:eastAsia="Times New Roman" w:cstheme="minorHAnsi"/>
          <w:bCs/>
          <w:lang w:eastAsia="pl-PL"/>
        </w:rPr>
        <w:t>Instytutowej</w:t>
      </w:r>
      <w:r>
        <w:rPr>
          <w:rFonts w:eastAsia="Times New Roman" w:cstheme="minorHAnsi"/>
          <w:bCs/>
          <w:lang w:eastAsia="pl-PL"/>
        </w:rPr>
        <w:t xml:space="preserve"> Komisji ds. Jakości </w:t>
      </w:r>
      <w:r w:rsidR="00AF64F9">
        <w:rPr>
          <w:rFonts w:eastAsia="Times New Roman" w:cstheme="minorHAnsi"/>
          <w:bCs/>
          <w:lang w:eastAsia="pl-PL"/>
        </w:rPr>
        <w:t>Kształcenia w Instytucie Historii</w:t>
      </w:r>
      <w:r>
        <w:rPr>
          <w:rFonts w:eastAsia="Times New Roman" w:cstheme="minorHAnsi"/>
          <w:bCs/>
          <w:lang w:eastAsia="pl-PL"/>
        </w:rPr>
        <w:t>;</w:t>
      </w:r>
    </w:p>
    <w:p w14:paraId="6C69AE03" w14:textId="77777777" w:rsidR="00895BA8" w:rsidRPr="00501A73" w:rsidRDefault="00895BA8" w:rsidP="00501A73">
      <w:pPr>
        <w:pStyle w:val="Akapitzlist"/>
        <w:numPr>
          <w:ilvl w:val="0"/>
          <w:numId w:val="7"/>
        </w:numPr>
        <w:suppressAutoHyphens/>
        <w:spacing w:after="0" w:line="276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PKA </w:t>
      </w:r>
      <w:r>
        <w:rPr>
          <w:rFonts w:eastAsia="Times New Roman" w:cstheme="minorHAnsi"/>
          <w:bCs/>
          <w:lang w:eastAsia="pl-PL"/>
        </w:rPr>
        <w:t>– Polska Komisja Akredytacyjna;</w:t>
      </w:r>
    </w:p>
    <w:p w14:paraId="30175664" w14:textId="77777777" w:rsidR="00501A73" w:rsidRPr="00501A73" w:rsidRDefault="00501A73" w:rsidP="00501A73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501A73">
        <w:rPr>
          <w:rFonts w:eastAsia="Times New Roman" w:cstheme="minorHAnsi"/>
          <w:b/>
          <w:bCs/>
          <w:lang w:eastAsia="pl-PL"/>
        </w:rPr>
        <w:t>Prowadzący zajęcia</w:t>
      </w:r>
      <w:r w:rsidRPr="00501A73">
        <w:rPr>
          <w:rFonts w:eastAsia="Times New Roman" w:cstheme="minorHAnsi"/>
          <w:bCs/>
          <w:i/>
          <w:lang w:eastAsia="pl-PL"/>
        </w:rPr>
        <w:t xml:space="preserve"> </w:t>
      </w:r>
      <w:r w:rsidRPr="00501A73">
        <w:rPr>
          <w:rFonts w:eastAsia="Times New Roman" w:cstheme="minorHAnsi"/>
          <w:bCs/>
          <w:lang w:eastAsia="pl-PL"/>
        </w:rPr>
        <w:t>– nauczyciele akademiccy i inne osoby prowadzące zajęcia określone w programach studiów zgodnie z obowiązującymi programami i harmonogramami zajęć;</w:t>
      </w:r>
    </w:p>
    <w:p w14:paraId="0A59FC6B" w14:textId="33C51AB7" w:rsidR="00501A73" w:rsidRPr="00501A73" w:rsidRDefault="00501A73" w:rsidP="00501A73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501A73">
        <w:rPr>
          <w:rFonts w:eastAsia="Times New Roman" w:cstheme="minorHAnsi"/>
          <w:b/>
          <w:bCs/>
          <w:lang w:eastAsia="pl-PL"/>
        </w:rPr>
        <w:t>Studenci</w:t>
      </w:r>
      <w:r w:rsidRPr="00501A73">
        <w:rPr>
          <w:rFonts w:eastAsia="Times New Roman" w:cstheme="minorHAnsi"/>
          <w:bCs/>
          <w:lang w:eastAsia="pl-PL"/>
        </w:rPr>
        <w:t xml:space="preserve"> –  studenci studiów pierwszego i drugiego stopnia, studenci jednolitych studiów magisterskic</w:t>
      </w:r>
      <w:r w:rsidR="006D6017">
        <w:rPr>
          <w:rFonts w:eastAsia="Times New Roman" w:cstheme="minorHAnsi"/>
          <w:bCs/>
          <w:lang w:eastAsia="pl-PL"/>
        </w:rPr>
        <w:t>h</w:t>
      </w:r>
      <w:r w:rsidRPr="00501A73">
        <w:rPr>
          <w:rFonts w:eastAsia="Times New Roman" w:cstheme="minorHAnsi"/>
          <w:bCs/>
          <w:lang w:eastAsia="pl-PL"/>
        </w:rPr>
        <w:t>,</w:t>
      </w:r>
      <w:r w:rsidR="006D6017">
        <w:rPr>
          <w:rFonts w:eastAsia="Times New Roman" w:cstheme="minorHAnsi"/>
          <w:bCs/>
          <w:lang w:eastAsia="pl-PL"/>
        </w:rPr>
        <w:t xml:space="preserve"> </w:t>
      </w:r>
      <w:r w:rsidRPr="00501A73">
        <w:rPr>
          <w:rFonts w:eastAsia="Times New Roman" w:cstheme="minorHAnsi"/>
          <w:bCs/>
          <w:lang w:eastAsia="pl-PL"/>
        </w:rPr>
        <w:t>słuchacze studiów podyplomowych, uczestnicy kursów i szkoleń organizowanych w Uczelni</w:t>
      </w:r>
      <w:r w:rsidR="00895BA8">
        <w:rPr>
          <w:rFonts w:eastAsia="Times New Roman" w:cstheme="minorHAnsi"/>
          <w:bCs/>
          <w:lang w:eastAsia="pl-PL"/>
        </w:rPr>
        <w:t>;</w:t>
      </w:r>
    </w:p>
    <w:p w14:paraId="3935504A" w14:textId="77777777" w:rsidR="00501A73" w:rsidRPr="00501A73" w:rsidRDefault="00501A73" w:rsidP="00501A73">
      <w:pPr>
        <w:spacing w:after="0"/>
        <w:jc w:val="center"/>
        <w:rPr>
          <w:rFonts w:cstheme="minorHAnsi"/>
          <w:b/>
        </w:rPr>
      </w:pPr>
    </w:p>
    <w:p w14:paraId="4D56024B" w14:textId="77777777" w:rsidR="00501A73" w:rsidRDefault="00501A73" w:rsidP="00501A73">
      <w:pPr>
        <w:spacing w:after="0"/>
        <w:jc w:val="center"/>
        <w:rPr>
          <w:rFonts w:cstheme="minorHAnsi"/>
          <w:b/>
        </w:rPr>
      </w:pPr>
      <w:r w:rsidRPr="00501A73">
        <w:rPr>
          <w:rFonts w:cstheme="minorHAnsi"/>
          <w:b/>
        </w:rPr>
        <w:t>§</w:t>
      </w:r>
      <w:r>
        <w:rPr>
          <w:rFonts w:cstheme="minorHAnsi"/>
          <w:b/>
        </w:rPr>
        <w:t xml:space="preserve"> </w:t>
      </w:r>
      <w:r w:rsidR="00F56CA4">
        <w:rPr>
          <w:rFonts w:cstheme="minorHAnsi"/>
          <w:b/>
        </w:rPr>
        <w:t>4</w:t>
      </w:r>
    </w:p>
    <w:p w14:paraId="77A2E829" w14:textId="3075D3CA" w:rsidR="00501A73" w:rsidRDefault="00501A73" w:rsidP="00501A73">
      <w:pPr>
        <w:pStyle w:val="Akapitzlist"/>
        <w:numPr>
          <w:ilvl w:val="0"/>
          <w:numId w:val="6"/>
        </w:numPr>
        <w:spacing w:after="0"/>
        <w:ind w:left="360"/>
        <w:jc w:val="both"/>
      </w:pPr>
      <w:r>
        <w:t xml:space="preserve">Celem ogólnym działalności Komisji jest </w:t>
      </w:r>
      <w:r w:rsidR="00BC1A67">
        <w:t xml:space="preserve">podejmowanie działań o charakterze koncepcyjnym i organizacyjnym </w:t>
      </w:r>
      <w:r w:rsidR="00AF64F9">
        <w:t>w zakresie zapewnienia i doskonalenia jakości kształcenia.</w:t>
      </w:r>
    </w:p>
    <w:p w14:paraId="3FB162D5" w14:textId="77777777" w:rsidR="00501A73" w:rsidRDefault="00501A73" w:rsidP="00501A73">
      <w:pPr>
        <w:pStyle w:val="Akapitzlist"/>
        <w:numPr>
          <w:ilvl w:val="0"/>
          <w:numId w:val="6"/>
        </w:numPr>
        <w:spacing w:after="0"/>
        <w:ind w:left="360"/>
        <w:jc w:val="both"/>
      </w:pPr>
      <w:r>
        <w:t xml:space="preserve">Do celów szczegółowych </w:t>
      </w:r>
      <w:r w:rsidR="00BC1A67">
        <w:t xml:space="preserve">działalności Komisji </w:t>
      </w:r>
      <w:r>
        <w:t>należą:</w:t>
      </w:r>
    </w:p>
    <w:p w14:paraId="13295BA0" w14:textId="77777777" w:rsidR="00BC1A67" w:rsidRPr="000E1940" w:rsidRDefault="00BC1A67" w:rsidP="006D60C5">
      <w:pPr>
        <w:pStyle w:val="Akapitzlist"/>
        <w:numPr>
          <w:ilvl w:val="1"/>
          <w:numId w:val="6"/>
        </w:numPr>
        <w:spacing w:after="0"/>
        <w:ind w:left="709" w:hanging="425"/>
        <w:jc w:val="both"/>
      </w:pPr>
      <w:r w:rsidRPr="000E1940">
        <w:t>wskazywanie celów i planów poprawy jakości kształcenia,</w:t>
      </w:r>
    </w:p>
    <w:p w14:paraId="34ACBF39" w14:textId="77777777" w:rsidR="00BC1A67" w:rsidRPr="000E1940" w:rsidRDefault="00BC1A67" w:rsidP="006D60C5">
      <w:pPr>
        <w:pStyle w:val="Akapitzlist"/>
        <w:numPr>
          <w:ilvl w:val="1"/>
          <w:numId w:val="6"/>
        </w:numPr>
        <w:spacing w:after="0"/>
        <w:ind w:left="709" w:hanging="425"/>
        <w:jc w:val="both"/>
      </w:pPr>
      <w:r w:rsidRPr="000E1940">
        <w:t>dostarczanie wzorców i standardów postępowania w zakresie zapewniania i monitorowania jakości kształcenia,</w:t>
      </w:r>
    </w:p>
    <w:p w14:paraId="6230CD17" w14:textId="77777777" w:rsidR="00BC1A67" w:rsidRPr="000E1940" w:rsidRDefault="00BC1A67" w:rsidP="006D60C5">
      <w:pPr>
        <w:pStyle w:val="Akapitzlist"/>
        <w:numPr>
          <w:ilvl w:val="1"/>
          <w:numId w:val="6"/>
        </w:numPr>
        <w:spacing w:after="0"/>
        <w:ind w:left="709" w:hanging="425"/>
        <w:jc w:val="both"/>
      </w:pPr>
      <w:r w:rsidRPr="000E1940">
        <w:t>proponowanie skutecznych i wielowymiarowych narzędzi zapewniania i monitorowania jakości kształcenia,</w:t>
      </w:r>
    </w:p>
    <w:p w14:paraId="0538CDF7" w14:textId="77777777" w:rsidR="00BC1A67" w:rsidRPr="000E1940" w:rsidRDefault="00BC1A67" w:rsidP="006D60C5">
      <w:pPr>
        <w:pStyle w:val="Akapitzlist"/>
        <w:numPr>
          <w:ilvl w:val="1"/>
          <w:numId w:val="6"/>
        </w:numPr>
        <w:spacing w:after="0"/>
        <w:ind w:left="709" w:hanging="425"/>
        <w:jc w:val="both"/>
      </w:pPr>
      <w:r w:rsidRPr="000E1940">
        <w:t>monitorowanie jakości procesu kształcenia,</w:t>
      </w:r>
    </w:p>
    <w:p w14:paraId="6F4231B4" w14:textId="77777777" w:rsidR="00BC1A67" w:rsidRPr="000E1940" w:rsidRDefault="00BC1A67" w:rsidP="006D60C5">
      <w:pPr>
        <w:pStyle w:val="Akapitzlist"/>
        <w:numPr>
          <w:ilvl w:val="1"/>
          <w:numId w:val="6"/>
        </w:numPr>
        <w:spacing w:after="0"/>
        <w:ind w:left="709" w:hanging="425"/>
        <w:jc w:val="both"/>
      </w:pPr>
      <w:r w:rsidRPr="000E1940">
        <w:lastRenderedPageBreak/>
        <w:t xml:space="preserve">regularna ocena </w:t>
      </w:r>
      <w:r w:rsidR="008D280C" w:rsidRPr="000E1940">
        <w:t xml:space="preserve">działań podejmowanych w zakresie zapewniania i doskonalenia </w:t>
      </w:r>
      <w:r w:rsidRPr="000E1940">
        <w:t>jakości procesu kształcenia i efektów uczenia się</w:t>
      </w:r>
      <w:r w:rsidR="008D280C" w:rsidRPr="000E1940">
        <w:t>,</w:t>
      </w:r>
    </w:p>
    <w:p w14:paraId="334AB73D" w14:textId="77777777" w:rsidR="00AF64F9" w:rsidRDefault="008D280C" w:rsidP="006D60C5">
      <w:pPr>
        <w:pStyle w:val="Akapitzlist"/>
        <w:numPr>
          <w:ilvl w:val="1"/>
          <w:numId w:val="6"/>
        </w:numPr>
        <w:spacing w:after="0"/>
        <w:ind w:left="709" w:hanging="425"/>
        <w:jc w:val="both"/>
      </w:pPr>
      <w:r w:rsidRPr="000E1940">
        <w:t>identyfikacja i promowanie dobrych praktyk w zakresie jakości kształcenia</w:t>
      </w:r>
      <w:r w:rsidR="00AF64F9">
        <w:t>,</w:t>
      </w:r>
    </w:p>
    <w:p w14:paraId="5979B057" w14:textId="7E1347B2" w:rsidR="008D280C" w:rsidRPr="000E1940" w:rsidRDefault="00AF64F9" w:rsidP="006D60C5">
      <w:pPr>
        <w:pStyle w:val="Akapitzlist"/>
        <w:numPr>
          <w:ilvl w:val="1"/>
          <w:numId w:val="6"/>
        </w:numPr>
        <w:spacing w:after="0"/>
        <w:ind w:left="709" w:hanging="425"/>
        <w:jc w:val="both"/>
      </w:pPr>
      <w:r>
        <w:t>współpraca z Uczelnianą Komisją ds. Jakości Kształcenia</w:t>
      </w:r>
      <w:r w:rsidR="008D280C" w:rsidRPr="000E1940">
        <w:t>.</w:t>
      </w:r>
    </w:p>
    <w:p w14:paraId="2C6ECD74" w14:textId="77777777" w:rsidR="008D280C" w:rsidRDefault="008D280C" w:rsidP="008D280C">
      <w:pPr>
        <w:pStyle w:val="Akapitzlist"/>
        <w:tabs>
          <w:tab w:val="left" w:pos="709"/>
        </w:tabs>
        <w:spacing w:after="0"/>
        <w:ind w:left="709"/>
        <w:jc w:val="both"/>
      </w:pPr>
    </w:p>
    <w:p w14:paraId="31CC986F" w14:textId="77777777" w:rsidR="00C63D1B" w:rsidRDefault="008D280C" w:rsidP="008D280C">
      <w:pPr>
        <w:spacing w:after="0"/>
        <w:jc w:val="center"/>
        <w:rPr>
          <w:b/>
        </w:rPr>
      </w:pPr>
      <w:r>
        <w:rPr>
          <w:b/>
        </w:rPr>
        <w:t>ROZDZIAŁ II</w:t>
      </w:r>
    </w:p>
    <w:p w14:paraId="1100A422" w14:textId="77777777" w:rsidR="008D280C" w:rsidRPr="008D280C" w:rsidRDefault="008D280C" w:rsidP="008D280C">
      <w:pPr>
        <w:spacing w:after="0"/>
        <w:jc w:val="center"/>
        <w:rPr>
          <w:b/>
        </w:rPr>
      </w:pPr>
      <w:r>
        <w:rPr>
          <w:b/>
        </w:rPr>
        <w:t>ZASADY ORGANIZACJI I FUNKCJONOWANIA KOMISJI</w:t>
      </w:r>
    </w:p>
    <w:p w14:paraId="60A55C9B" w14:textId="77777777" w:rsidR="008D280C" w:rsidRDefault="008D280C" w:rsidP="008D280C">
      <w:pPr>
        <w:spacing w:after="0"/>
        <w:jc w:val="center"/>
        <w:rPr>
          <w:rFonts w:cstheme="minorHAnsi"/>
          <w:b/>
        </w:rPr>
      </w:pPr>
      <w:r w:rsidRPr="00501A73">
        <w:rPr>
          <w:rFonts w:cstheme="minorHAnsi"/>
          <w:b/>
        </w:rPr>
        <w:t>§</w:t>
      </w:r>
      <w:r>
        <w:rPr>
          <w:rFonts w:cstheme="minorHAnsi"/>
          <w:b/>
        </w:rPr>
        <w:t xml:space="preserve"> 5</w:t>
      </w:r>
    </w:p>
    <w:p w14:paraId="42DE7F40" w14:textId="3BF4EE74" w:rsidR="008D280C" w:rsidRDefault="00656CFB" w:rsidP="009F6D56">
      <w:pPr>
        <w:pStyle w:val="Akapitzlist"/>
        <w:numPr>
          <w:ilvl w:val="0"/>
          <w:numId w:val="8"/>
        </w:numPr>
        <w:spacing w:after="0"/>
        <w:jc w:val="both"/>
      </w:pPr>
      <w:r>
        <w:t>Instytutową</w:t>
      </w:r>
      <w:r w:rsidR="009F6D56">
        <w:t xml:space="preserve"> Komisję ds. Jakości Kształcenia powołuje </w:t>
      </w:r>
      <w:r>
        <w:t>Dyrektor Instytutu</w:t>
      </w:r>
      <w:r w:rsidR="009F6D56">
        <w:t>.</w:t>
      </w:r>
    </w:p>
    <w:p w14:paraId="6CC48507" w14:textId="77777777" w:rsidR="009F6D56" w:rsidRDefault="009F6D56" w:rsidP="006821A0">
      <w:pPr>
        <w:pStyle w:val="Akapitzlist"/>
        <w:numPr>
          <w:ilvl w:val="0"/>
          <w:numId w:val="8"/>
        </w:numPr>
        <w:spacing w:after="0"/>
        <w:jc w:val="both"/>
      </w:pPr>
      <w:r>
        <w:t xml:space="preserve">Komisję tworzą: </w:t>
      </w:r>
    </w:p>
    <w:p w14:paraId="4A304206" w14:textId="1697F7AA" w:rsidR="006821A0" w:rsidRDefault="00656CFB" w:rsidP="009F6D56">
      <w:pPr>
        <w:pStyle w:val="Akapitzlist"/>
        <w:numPr>
          <w:ilvl w:val="1"/>
          <w:numId w:val="8"/>
        </w:numPr>
        <w:spacing w:after="0"/>
        <w:ind w:left="709" w:hanging="283"/>
        <w:jc w:val="both"/>
      </w:pPr>
      <w:r>
        <w:t>Zastępca Dyrektora</w:t>
      </w:r>
      <w:r w:rsidR="006821A0">
        <w:t xml:space="preserve"> ds. Kształcenia</w:t>
      </w:r>
      <w:r>
        <w:t xml:space="preserve"> jako przewodniczący Komisji</w:t>
      </w:r>
    </w:p>
    <w:p w14:paraId="3861A9FC" w14:textId="05895406" w:rsidR="009F6D56" w:rsidRDefault="00656CFB" w:rsidP="009F6D56">
      <w:pPr>
        <w:pStyle w:val="Akapitzlist"/>
        <w:numPr>
          <w:ilvl w:val="1"/>
          <w:numId w:val="8"/>
        </w:numPr>
        <w:spacing w:after="0"/>
        <w:ind w:left="709" w:hanging="283"/>
        <w:jc w:val="both"/>
      </w:pPr>
      <w:r>
        <w:t>nauczyciele akademiccy</w:t>
      </w:r>
      <w:r w:rsidR="006D60C5">
        <w:t>,</w:t>
      </w:r>
      <w:r>
        <w:t xml:space="preserve"> w tym nauczyciel posiadający doświadczenie w szkolnictwie podstawowym lub ponadpodstawowym,</w:t>
      </w:r>
    </w:p>
    <w:p w14:paraId="15C2FF2B" w14:textId="77777777" w:rsidR="006D60C5" w:rsidRDefault="006D60C5" w:rsidP="009F6D56">
      <w:pPr>
        <w:pStyle w:val="Akapitzlist"/>
        <w:numPr>
          <w:ilvl w:val="1"/>
          <w:numId w:val="8"/>
        </w:numPr>
        <w:spacing w:after="0"/>
        <w:ind w:left="709" w:hanging="283"/>
        <w:jc w:val="both"/>
      </w:pPr>
      <w:r>
        <w:t>Pełnomocnik ds. Jakości Kształcenia,</w:t>
      </w:r>
    </w:p>
    <w:p w14:paraId="0ACC4ABA" w14:textId="1FB7CDEC" w:rsidR="00D340D0" w:rsidRDefault="00D73AAA" w:rsidP="009F6D56">
      <w:pPr>
        <w:pStyle w:val="Akapitzlist"/>
        <w:numPr>
          <w:ilvl w:val="1"/>
          <w:numId w:val="8"/>
        </w:numPr>
        <w:spacing w:after="0"/>
        <w:ind w:left="709" w:hanging="283"/>
        <w:jc w:val="both"/>
      </w:pPr>
      <w:r>
        <w:t>przedstawiciele studen</w:t>
      </w:r>
      <w:r w:rsidR="006821A0">
        <w:t>tów</w:t>
      </w:r>
      <w:r w:rsidR="00656CFB">
        <w:t xml:space="preserve"> kierunku Historia</w:t>
      </w:r>
    </w:p>
    <w:p w14:paraId="2AA126F7" w14:textId="387C25F9" w:rsidR="006D60C5" w:rsidRPr="006D6017" w:rsidRDefault="00274261" w:rsidP="009F6D56">
      <w:pPr>
        <w:pStyle w:val="Akapitzlist"/>
        <w:numPr>
          <w:ilvl w:val="1"/>
          <w:numId w:val="8"/>
        </w:numPr>
        <w:spacing w:after="0"/>
        <w:ind w:left="709" w:hanging="283"/>
        <w:jc w:val="both"/>
      </w:pPr>
      <w:r w:rsidRPr="006D6017">
        <w:t xml:space="preserve">oraz inne osoby powołane w jej skład przez </w:t>
      </w:r>
      <w:r w:rsidR="00656CFB">
        <w:t>Dyrektora</w:t>
      </w:r>
      <w:r w:rsidR="00D73AAA" w:rsidRPr="006D6017">
        <w:t>.</w:t>
      </w:r>
    </w:p>
    <w:p w14:paraId="0360A967" w14:textId="374E8F8E" w:rsidR="006821A0" w:rsidRDefault="006821A0" w:rsidP="006821A0">
      <w:pPr>
        <w:pStyle w:val="Akapitzlist"/>
        <w:numPr>
          <w:ilvl w:val="0"/>
          <w:numId w:val="8"/>
        </w:numPr>
        <w:spacing w:after="0"/>
        <w:jc w:val="both"/>
      </w:pPr>
      <w:r>
        <w:t xml:space="preserve">Przewodniczącym Komisji jest </w:t>
      </w:r>
      <w:r w:rsidR="00656CFB">
        <w:t>Zastępca Dyrektora</w:t>
      </w:r>
      <w:r>
        <w:t xml:space="preserve"> ds. Kształcenia</w:t>
      </w:r>
      <w:r w:rsidR="00146B1D">
        <w:t xml:space="preserve"> </w:t>
      </w:r>
      <w:r w:rsidR="00656CFB">
        <w:t>Instytutu Historii</w:t>
      </w:r>
      <w:r>
        <w:t xml:space="preserve">. </w:t>
      </w:r>
    </w:p>
    <w:p w14:paraId="266F7056" w14:textId="22E71F93" w:rsidR="007A2D5A" w:rsidRDefault="007A2D5A" w:rsidP="006821A0">
      <w:pPr>
        <w:pStyle w:val="Akapitzlist"/>
        <w:numPr>
          <w:ilvl w:val="0"/>
          <w:numId w:val="8"/>
        </w:numPr>
        <w:spacing w:after="0"/>
        <w:jc w:val="both"/>
      </w:pPr>
      <w:r>
        <w:t xml:space="preserve">Zebrania Komisji odbywają się na podstawie zatwierdzonego na początku roku akademickiego harmonogramu, jednak nie rzadziej niż </w:t>
      </w:r>
      <w:r w:rsidR="00656CFB">
        <w:t>6</w:t>
      </w:r>
      <w:r>
        <w:t xml:space="preserve"> razy w </w:t>
      </w:r>
      <w:r w:rsidR="006D6017">
        <w:t>roku</w:t>
      </w:r>
      <w:r>
        <w:t>.</w:t>
      </w:r>
    </w:p>
    <w:p w14:paraId="1819F3CD" w14:textId="24DEC1C1" w:rsidR="007A2D5A" w:rsidRDefault="007A2D5A" w:rsidP="006821A0">
      <w:pPr>
        <w:pStyle w:val="Akapitzlist"/>
        <w:numPr>
          <w:ilvl w:val="0"/>
          <w:numId w:val="8"/>
        </w:numPr>
        <w:spacing w:after="0"/>
        <w:jc w:val="both"/>
      </w:pPr>
      <w:r>
        <w:t>Zebrania Komisji</w:t>
      </w:r>
      <w:r w:rsidR="00656CFB">
        <w:t xml:space="preserve"> zwołuje Przewodniczący Komisji.</w:t>
      </w:r>
    </w:p>
    <w:p w14:paraId="2A880851" w14:textId="55AF65F4" w:rsidR="007A2D5A" w:rsidRDefault="007A2D5A" w:rsidP="006821A0">
      <w:pPr>
        <w:pStyle w:val="Akapitzlist"/>
        <w:numPr>
          <w:ilvl w:val="0"/>
          <w:numId w:val="8"/>
        </w:numPr>
        <w:spacing w:after="0"/>
        <w:jc w:val="both"/>
      </w:pPr>
      <w:r>
        <w:t>O terminie zebrania członkowie Komisji informowani są za pośrednictwem służbowej poczty mailowej.</w:t>
      </w:r>
    </w:p>
    <w:p w14:paraId="44E73255" w14:textId="47B552BC" w:rsidR="007A2D5A" w:rsidRDefault="007A2D5A" w:rsidP="006821A0">
      <w:pPr>
        <w:pStyle w:val="Akapitzlist"/>
        <w:numPr>
          <w:ilvl w:val="0"/>
          <w:numId w:val="8"/>
        </w:numPr>
        <w:spacing w:after="0"/>
        <w:jc w:val="both"/>
      </w:pPr>
      <w:r>
        <w:t>Zebrania Komisji są protokołowane.</w:t>
      </w:r>
    </w:p>
    <w:p w14:paraId="1233DDA0" w14:textId="23399F43" w:rsidR="00426036" w:rsidRDefault="00426036" w:rsidP="006821A0">
      <w:pPr>
        <w:pStyle w:val="Akapitzlist"/>
        <w:numPr>
          <w:ilvl w:val="0"/>
          <w:numId w:val="8"/>
        </w:numPr>
        <w:spacing w:after="0"/>
        <w:jc w:val="both"/>
      </w:pPr>
      <w:r>
        <w:t xml:space="preserve">Dokumentację Komisji prowadzi </w:t>
      </w:r>
      <w:r w:rsidR="00656CFB">
        <w:t>Zastępca Dyrektora ds. Kształcenia Instytutu Historii</w:t>
      </w:r>
      <w:r>
        <w:t>.</w:t>
      </w:r>
    </w:p>
    <w:p w14:paraId="2E4F7576" w14:textId="77777777" w:rsidR="006821A0" w:rsidRPr="006821A0" w:rsidRDefault="006821A0" w:rsidP="006821A0">
      <w:pPr>
        <w:spacing w:after="0"/>
        <w:jc w:val="center"/>
        <w:rPr>
          <w:rFonts w:cstheme="minorHAnsi"/>
          <w:b/>
        </w:rPr>
      </w:pPr>
      <w:r w:rsidRPr="006821A0">
        <w:rPr>
          <w:rFonts w:cstheme="minorHAnsi"/>
          <w:b/>
        </w:rPr>
        <w:t xml:space="preserve">§ </w:t>
      </w:r>
      <w:r>
        <w:rPr>
          <w:rFonts w:cstheme="minorHAnsi"/>
          <w:b/>
        </w:rPr>
        <w:t>6</w:t>
      </w:r>
    </w:p>
    <w:p w14:paraId="395A0DAE" w14:textId="77777777" w:rsidR="006821A0" w:rsidRDefault="006821A0" w:rsidP="006821A0">
      <w:pPr>
        <w:pStyle w:val="Akapitzlist"/>
        <w:numPr>
          <w:ilvl w:val="0"/>
          <w:numId w:val="9"/>
        </w:numPr>
        <w:spacing w:after="0"/>
        <w:jc w:val="both"/>
      </w:pPr>
      <w:r>
        <w:t>Komisja działa na podstawie Regulaminu.</w:t>
      </w:r>
    </w:p>
    <w:p w14:paraId="4ECB8F92" w14:textId="5CE22DCA" w:rsidR="006821A0" w:rsidRDefault="006821A0" w:rsidP="006821A0">
      <w:pPr>
        <w:pStyle w:val="Akapitzlist"/>
        <w:numPr>
          <w:ilvl w:val="0"/>
          <w:numId w:val="9"/>
        </w:numPr>
        <w:spacing w:after="0"/>
        <w:jc w:val="both"/>
      </w:pPr>
      <w:r>
        <w:t xml:space="preserve">Regulamin Komisji zatwierdza </w:t>
      </w:r>
      <w:r w:rsidR="00656CFB">
        <w:t>się na posiedzeniu Rady Instytutu</w:t>
      </w:r>
      <w:r>
        <w:t>.</w:t>
      </w:r>
    </w:p>
    <w:p w14:paraId="724FB931" w14:textId="77777777" w:rsidR="006821A0" w:rsidRDefault="006821A0" w:rsidP="00C63D1B">
      <w:pPr>
        <w:spacing w:after="0"/>
        <w:jc w:val="center"/>
      </w:pPr>
    </w:p>
    <w:p w14:paraId="77806EE1" w14:textId="77C21A49" w:rsidR="006821A0" w:rsidRDefault="00976EA3" w:rsidP="00C63D1B">
      <w:pPr>
        <w:spacing w:after="0"/>
        <w:jc w:val="center"/>
        <w:rPr>
          <w:b/>
        </w:rPr>
      </w:pPr>
      <w:r>
        <w:rPr>
          <w:b/>
        </w:rPr>
        <w:t>ROZDZIAŁ III</w:t>
      </w:r>
    </w:p>
    <w:p w14:paraId="6C7747BF" w14:textId="550FDF24" w:rsidR="00976EA3" w:rsidRDefault="00976EA3" w:rsidP="00C63D1B">
      <w:pPr>
        <w:spacing w:after="0"/>
        <w:jc w:val="center"/>
        <w:rPr>
          <w:b/>
        </w:rPr>
      </w:pPr>
      <w:r>
        <w:rPr>
          <w:b/>
        </w:rPr>
        <w:t>ZADANIA I ZAKRES ODPOWIEDZIALNOŚCI KOMISJI</w:t>
      </w:r>
    </w:p>
    <w:p w14:paraId="0D16FD31" w14:textId="6D86CC95" w:rsidR="002C58F3" w:rsidRDefault="002C58F3" w:rsidP="00C63D1B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7</w:t>
      </w:r>
    </w:p>
    <w:p w14:paraId="67635AAD" w14:textId="2773FE61" w:rsidR="002C58F3" w:rsidRDefault="002C58F3" w:rsidP="002C58F3">
      <w:pPr>
        <w:spacing w:after="0"/>
        <w:jc w:val="both"/>
      </w:pPr>
      <w:r>
        <w:t>Do zadań Komisji należy:</w:t>
      </w:r>
    </w:p>
    <w:p w14:paraId="71B587B0" w14:textId="551FCAD3" w:rsidR="00F30A08" w:rsidRDefault="00F30A08" w:rsidP="002C58F3">
      <w:pPr>
        <w:pStyle w:val="Akapitzlist"/>
        <w:numPr>
          <w:ilvl w:val="0"/>
          <w:numId w:val="11"/>
        </w:numPr>
        <w:spacing w:after="0"/>
        <w:ind w:left="709" w:hanging="283"/>
        <w:jc w:val="both"/>
      </w:pPr>
      <w:r>
        <w:t>tworzenie koncepcji i rozwiązań zmierzających do zapewniania i doskonalenia jakości kształcenia</w:t>
      </w:r>
      <w:r w:rsidR="00656CFB">
        <w:t xml:space="preserve"> w Instytucie Historii</w:t>
      </w:r>
      <w:r>
        <w:t>;</w:t>
      </w:r>
    </w:p>
    <w:p w14:paraId="6F8E1B49" w14:textId="7CD0CF81" w:rsidR="002C58F3" w:rsidRDefault="002C58F3" w:rsidP="002C58F3">
      <w:pPr>
        <w:pStyle w:val="Akapitzlist"/>
        <w:numPr>
          <w:ilvl w:val="0"/>
          <w:numId w:val="11"/>
        </w:numPr>
        <w:spacing w:after="0"/>
        <w:ind w:left="709" w:hanging="283"/>
        <w:jc w:val="both"/>
      </w:pPr>
      <w:r>
        <w:t>gromadzenie i przetwarzanie informacji dotyczących wdrażania Systemu;</w:t>
      </w:r>
    </w:p>
    <w:p w14:paraId="49281B4C" w14:textId="6DEBE0BB" w:rsidR="002C58F3" w:rsidRDefault="002C58F3" w:rsidP="002C58F3">
      <w:pPr>
        <w:pStyle w:val="Akapitzlist"/>
        <w:numPr>
          <w:ilvl w:val="0"/>
          <w:numId w:val="11"/>
        </w:numPr>
        <w:spacing w:after="0"/>
        <w:ind w:left="709" w:hanging="283"/>
        <w:jc w:val="both"/>
      </w:pPr>
      <w:r>
        <w:t>współdziałanie z</w:t>
      </w:r>
      <w:r w:rsidR="00656CFB">
        <w:t xml:space="preserve"> nauczycielami akademickimi, studentami i otoczeniem zewnętrznym w</w:t>
      </w:r>
      <w:r>
        <w:t xml:space="preserve"> zakresie budowania i funkcjonowania Systemu;</w:t>
      </w:r>
    </w:p>
    <w:p w14:paraId="324DAB2C" w14:textId="3D533A33" w:rsidR="002C58F3" w:rsidRDefault="002C58F3" w:rsidP="002C58F3">
      <w:pPr>
        <w:pStyle w:val="Akapitzlist"/>
        <w:numPr>
          <w:ilvl w:val="0"/>
          <w:numId w:val="11"/>
        </w:numPr>
        <w:spacing w:after="0"/>
        <w:ind w:left="709" w:hanging="283"/>
        <w:jc w:val="both"/>
      </w:pPr>
      <w:r>
        <w:t>opracowywanie procedur zapobiegania procesom patologicznym</w:t>
      </w:r>
      <w:r w:rsidR="003F641A">
        <w:t>, niepożądanym</w:t>
      </w:r>
      <w:r>
        <w:t xml:space="preserve"> oraz procedur naprawczych;</w:t>
      </w:r>
    </w:p>
    <w:p w14:paraId="6A3C45F4" w14:textId="69DFBCA7" w:rsidR="002C58F3" w:rsidRDefault="002C58F3" w:rsidP="002C58F3">
      <w:pPr>
        <w:pStyle w:val="Akapitzlist"/>
        <w:numPr>
          <w:ilvl w:val="0"/>
          <w:numId w:val="11"/>
        </w:numPr>
        <w:spacing w:after="0"/>
        <w:ind w:left="709" w:hanging="283"/>
        <w:jc w:val="both"/>
      </w:pPr>
      <w:r>
        <w:t xml:space="preserve">opiniowanie i zatwierdzanie procedur, instrukcji i regulaminów zgłaszanych przez </w:t>
      </w:r>
      <w:r w:rsidR="003F641A">
        <w:t>Uczelnianą Komisję</w:t>
      </w:r>
      <w:r>
        <w:t xml:space="preserve"> ds. Jakości Kształcenia oraz inne osoby ze społeczności akademickiej;</w:t>
      </w:r>
    </w:p>
    <w:p w14:paraId="03FFE299" w14:textId="47554037" w:rsidR="002C58F3" w:rsidRDefault="002C58F3" w:rsidP="002C58F3">
      <w:pPr>
        <w:pStyle w:val="Akapitzlist"/>
        <w:numPr>
          <w:ilvl w:val="0"/>
          <w:numId w:val="11"/>
        </w:numPr>
        <w:spacing w:after="0"/>
        <w:ind w:left="709" w:hanging="283"/>
        <w:jc w:val="both"/>
      </w:pPr>
      <w:r>
        <w:t>opiniowanie i zatwierdzanie raportów ewaluacji, badań ankietowych, monitorowania procesu kształcenia</w:t>
      </w:r>
      <w:r w:rsidR="00F30A08">
        <w:t>;</w:t>
      </w:r>
    </w:p>
    <w:p w14:paraId="2341B3D2" w14:textId="038DBCBC" w:rsidR="002C58F3" w:rsidRDefault="002C58F3" w:rsidP="002C58F3">
      <w:pPr>
        <w:pStyle w:val="Akapitzlist"/>
        <w:numPr>
          <w:ilvl w:val="0"/>
          <w:numId w:val="11"/>
        </w:numPr>
        <w:spacing w:after="0"/>
        <w:ind w:left="709" w:hanging="283"/>
        <w:jc w:val="both"/>
      </w:pPr>
      <w:r>
        <w:t>opiniowanie wniosków o utworzenie nowych programów studiów oraz opiniowanie zmian w programach studiów;</w:t>
      </w:r>
    </w:p>
    <w:p w14:paraId="555E2D5E" w14:textId="70290F77" w:rsidR="002C58F3" w:rsidRDefault="003F641A" w:rsidP="002C58F3">
      <w:pPr>
        <w:pStyle w:val="Akapitzlist"/>
        <w:numPr>
          <w:ilvl w:val="0"/>
          <w:numId w:val="11"/>
        </w:numPr>
        <w:spacing w:after="0"/>
        <w:ind w:left="709" w:hanging="283"/>
        <w:jc w:val="both"/>
      </w:pPr>
      <w:r>
        <w:t>przygotowanie</w:t>
      </w:r>
      <w:r w:rsidR="002C58F3">
        <w:t xml:space="preserve"> raportów samooceny programowej i kompleksowej dla PKA;</w:t>
      </w:r>
    </w:p>
    <w:p w14:paraId="01404C82" w14:textId="77777777" w:rsidR="003F641A" w:rsidRDefault="00F30A08" w:rsidP="003F641A">
      <w:pPr>
        <w:pStyle w:val="Akapitzlist"/>
        <w:numPr>
          <w:ilvl w:val="0"/>
          <w:numId w:val="11"/>
        </w:numPr>
        <w:spacing w:after="0"/>
        <w:ind w:left="709" w:hanging="283"/>
        <w:jc w:val="both"/>
      </w:pPr>
      <w:r>
        <w:lastRenderedPageBreak/>
        <w:t xml:space="preserve">wspieranie </w:t>
      </w:r>
      <w:r w:rsidR="003F641A">
        <w:t>Uczelnianej Komisji</w:t>
      </w:r>
      <w:r>
        <w:t xml:space="preserve"> ds. Jakości Kształcenia w monitorowaniu procesu kształcenia, monitorowaniu jakości systemu zarządzania jakością kształcenia oraz monitorowaniu doskonalenia jakości procesu kształcenia;</w:t>
      </w:r>
    </w:p>
    <w:p w14:paraId="1BB2C8E9" w14:textId="1AC3DA7A" w:rsidR="002A4A9B" w:rsidRDefault="002A4A9B" w:rsidP="003F641A">
      <w:pPr>
        <w:pStyle w:val="Akapitzlist"/>
        <w:numPr>
          <w:ilvl w:val="0"/>
          <w:numId w:val="11"/>
        </w:numPr>
        <w:spacing w:after="0"/>
        <w:ind w:left="709" w:hanging="283"/>
      </w:pPr>
      <w:r>
        <w:t>wykonywanie prac i zadań zgodnie z harmonogramem wdrażania Polityki Jakości Kształcenia w Akademii Pomorskiej w Słupsku;</w:t>
      </w:r>
    </w:p>
    <w:p w14:paraId="60F39CBC" w14:textId="35A254C6" w:rsidR="00F30A08" w:rsidRDefault="00F30A08" w:rsidP="001103CC">
      <w:pPr>
        <w:spacing w:after="0"/>
        <w:ind w:left="426"/>
        <w:jc w:val="both"/>
      </w:pPr>
    </w:p>
    <w:p w14:paraId="2F9B0B7E" w14:textId="0A68E505" w:rsidR="001103CC" w:rsidRDefault="001103CC" w:rsidP="001103CC">
      <w:pPr>
        <w:spacing w:after="0"/>
        <w:ind w:left="426"/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8</w:t>
      </w:r>
    </w:p>
    <w:p w14:paraId="7526AF61" w14:textId="603683DB" w:rsidR="001103CC" w:rsidRPr="002A4A9B" w:rsidRDefault="001103CC" w:rsidP="002A4A9B">
      <w:pPr>
        <w:spacing w:after="0"/>
        <w:jc w:val="both"/>
        <w:rPr>
          <w:rFonts w:cstheme="minorHAnsi"/>
        </w:rPr>
      </w:pPr>
      <w:r w:rsidRPr="002A4A9B">
        <w:rPr>
          <w:rFonts w:cstheme="minorHAnsi"/>
        </w:rPr>
        <w:t>Zakres odpowiedzialności Komisji:</w:t>
      </w:r>
    </w:p>
    <w:p w14:paraId="10ED13DD" w14:textId="07BCF0DF" w:rsidR="001103CC" w:rsidRDefault="001103CC" w:rsidP="001103CC">
      <w:pPr>
        <w:pStyle w:val="Akapitzlist"/>
        <w:numPr>
          <w:ilvl w:val="0"/>
          <w:numId w:val="14"/>
        </w:numPr>
        <w:spacing w:after="0"/>
        <w:ind w:left="851" w:hanging="425"/>
        <w:jc w:val="both"/>
      </w:pPr>
      <w:r>
        <w:t>Komisja jest odpowiedzialna za rzetelne opiniowanie wniosków o utworzenie nowych programów studiów i zmian w programach studiów;</w:t>
      </w:r>
    </w:p>
    <w:p w14:paraId="76715680" w14:textId="6B2FD459" w:rsidR="001103CC" w:rsidRDefault="001103CC" w:rsidP="001103CC">
      <w:pPr>
        <w:pStyle w:val="Akapitzlist"/>
        <w:numPr>
          <w:ilvl w:val="0"/>
          <w:numId w:val="14"/>
        </w:numPr>
        <w:spacing w:after="0"/>
        <w:ind w:left="851" w:hanging="425"/>
        <w:jc w:val="both"/>
      </w:pPr>
      <w:r>
        <w:t>Komisja jest odpowiedzialna za systematyczne działania na rzecz zapewniania i doskonalenia jakości kształcenia</w:t>
      </w:r>
      <w:r w:rsidR="002A4A9B">
        <w:t xml:space="preserve"> na poziomie </w:t>
      </w:r>
      <w:r w:rsidR="003F641A">
        <w:t>Instytutu</w:t>
      </w:r>
      <w:r>
        <w:t>;</w:t>
      </w:r>
    </w:p>
    <w:p w14:paraId="4C8CF775" w14:textId="6F35C103" w:rsidR="001103CC" w:rsidRDefault="001103CC" w:rsidP="001103CC">
      <w:pPr>
        <w:pStyle w:val="Akapitzlist"/>
        <w:numPr>
          <w:ilvl w:val="0"/>
          <w:numId w:val="14"/>
        </w:numPr>
        <w:spacing w:after="0"/>
        <w:ind w:left="851" w:hanging="425"/>
        <w:jc w:val="both"/>
      </w:pPr>
      <w:r>
        <w:t xml:space="preserve">Komisja jest odpowiedzialna za gromadzenie i przetwarzanie informacji dotyczących wdrażania Systemu w </w:t>
      </w:r>
      <w:r w:rsidR="003F641A">
        <w:t>Instytucie</w:t>
      </w:r>
      <w:r>
        <w:t>;</w:t>
      </w:r>
    </w:p>
    <w:p w14:paraId="49108FCD" w14:textId="2DFEDA43" w:rsidR="002A4A9B" w:rsidRDefault="001103CC" w:rsidP="001103CC">
      <w:pPr>
        <w:pStyle w:val="Akapitzlist"/>
        <w:numPr>
          <w:ilvl w:val="0"/>
          <w:numId w:val="14"/>
        </w:numPr>
        <w:spacing w:after="0"/>
        <w:ind w:left="851" w:hanging="425"/>
        <w:jc w:val="both"/>
      </w:pPr>
      <w:r>
        <w:t xml:space="preserve">Komisja jest odpowiedzialna za prawidłowy proces monitorowania działań zmierzających do zapewniania i doskonalenia jakości kształcenia w </w:t>
      </w:r>
      <w:r w:rsidR="003F641A">
        <w:t>Instytucie</w:t>
      </w:r>
      <w:r w:rsidR="002A4A9B">
        <w:t>;</w:t>
      </w:r>
    </w:p>
    <w:p w14:paraId="0BE21849" w14:textId="1EB62824" w:rsidR="001103CC" w:rsidRDefault="001103CC" w:rsidP="002A4A9B">
      <w:pPr>
        <w:pStyle w:val="Akapitzlist"/>
        <w:spacing w:after="0"/>
        <w:ind w:left="851"/>
        <w:jc w:val="both"/>
      </w:pPr>
    </w:p>
    <w:p w14:paraId="2B0D49B3" w14:textId="48E6F876" w:rsidR="002A4A9B" w:rsidRDefault="002A4A9B" w:rsidP="002A4A9B">
      <w:pPr>
        <w:spacing w:after="0"/>
        <w:ind w:left="426"/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9</w:t>
      </w:r>
    </w:p>
    <w:p w14:paraId="37D13025" w14:textId="7E01EF91" w:rsidR="002A4A9B" w:rsidRPr="002A4A9B" w:rsidRDefault="002A4A9B" w:rsidP="002A4A9B">
      <w:pPr>
        <w:spacing w:after="0"/>
        <w:jc w:val="both"/>
        <w:rPr>
          <w:rFonts w:cstheme="minorHAnsi"/>
        </w:rPr>
      </w:pPr>
      <w:r>
        <w:rPr>
          <w:rFonts w:cstheme="minorHAnsi"/>
        </w:rPr>
        <w:t>Komisja ma obowiązek</w:t>
      </w:r>
      <w:r w:rsidRPr="002A4A9B">
        <w:rPr>
          <w:rFonts w:cstheme="minorHAnsi"/>
        </w:rPr>
        <w:t>:</w:t>
      </w:r>
    </w:p>
    <w:p w14:paraId="6F30C64B" w14:textId="47A55320" w:rsidR="002A4A9B" w:rsidRDefault="002A4A9B" w:rsidP="00A556DD">
      <w:pPr>
        <w:pStyle w:val="Akapitzlist"/>
        <w:numPr>
          <w:ilvl w:val="0"/>
          <w:numId w:val="15"/>
        </w:numPr>
        <w:spacing w:after="0"/>
        <w:ind w:left="851" w:hanging="425"/>
        <w:jc w:val="both"/>
      </w:pPr>
      <w:r>
        <w:t xml:space="preserve">wspierania </w:t>
      </w:r>
      <w:r w:rsidR="003F641A">
        <w:t>nauczycieli akademickich i Instytut</w:t>
      </w:r>
      <w:r>
        <w:t xml:space="preserve"> we wdrażaniu procedur, instrukcji, regulaminów dotyczących jakości kształcenia;</w:t>
      </w:r>
    </w:p>
    <w:p w14:paraId="3409DFED" w14:textId="4D005C5E" w:rsidR="002A4A9B" w:rsidRDefault="002A4A9B" w:rsidP="00A556DD">
      <w:pPr>
        <w:pStyle w:val="Akapitzlist"/>
        <w:numPr>
          <w:ilvl w:val="0"/>
          <w:numId w:val="15"/>
        </w:numPr>
        <w:spacing w:after="0"/>
        <w:ind w:left="851" w:hanging="425"/>
        <w:jc w:val="both"/>
      </w:pPr>
      <w:r>
        <w:t xml:space="preserve">monitorowania procedur zapewniających i doskonalących jakość kształcenia w </w:t>
      </w:r>
      <w:r w:rsidR="003F641A">
        <w:t>Instytucie</w:t>
      </w:r>
      <w:r>
        <w:t>;</w:t>
      </w:r>
    </w:p>
    <w:p w14:paraId="017EDAD0" w14:textId="167D51CC" w:rsidR="002A4A9B" w:rsidRDefault="002A4A9B" w:rsidP="00A556DD">
      <w:pPr>
        <w:pStyle w:val="Akapitzlist"/>
        <w:numPr>
          <w:ilvl w:val="0"/>
          <w:numId w:val="15"/>
        </w:numPr>
        <w:spacing w:after="0"/>
        <w:ind w:left="851" w:hanging="425"/>
        <w:jc w:val="both"/>
      </w:pPr>
      <w:r>
        <w:t xml:space="preserve">opracowywania działań naprawczych lub doskonalących jakość kształcenia w </w:t>
      </w:r>
      <w:r w:rsidR="003F641A">
        <w:t>Instytucie</w:t>
      </w:r>
      <w:r>
        <w:t>;</w:t>
      </w:r>
    </w:p>
    <w:p w14:paraId="699CC136" w14:textId="5D665F9A" w:rsidR="002A4A9B" w:rsidRDefault="002A4A9B" w:rsidP="00A556DD">
      <w:pPr>
        <w:pStyle w:val="Akapitzlist"/>
        <w:numPr>
          <w:ilvl w:val="0"/>
          <w:numId w:val="15"/>
        </w:numPr>
        <w:spacing w:after="0"/>
        <w:ind w:left="851" w:hanging="425"/>
        <w:jc w:val="both"/>
      </w:pPr>
      <w:r>
        <w:t>prowadzenia dokumentacji z własnych działań dotyczących wdrażania, zapewniania, monitorowania Systemu;</w:t>
      </w:r>
    </w:p>
    <w:p w14:paraId="089DB0ED" w14:textId="03C600DA" w:rsidR="001103CC" w:rsidRPr="001103CC" w:rsidRDefault="00F8556F" w:rsidP="00A556DD">
      <w:pPr>
        <w:pStyle w:val="Akapitzlist"/>
        <w:tabs>
          <w:tab w:val="left" w:pos="4260"/>
        </w:tabs>
        <w:spacing w:after="0"/>
        <w:ind w:left="851" w:hanging="425"/>
        <w:jc w:val="both"/>
      </w:pPr>
      <w:r>
        <w:tab/>
      </w:r>
    </w:p>
    <w:p w14:paraId="2B508D21" w14:textId="494F1EA8" w:rsidR="002A4A9B" w:rsidRDefault="002A4A9B" w:rsidP="002A4A9B">
      <w:pPr>
        <w:spacing w:after="0"/>
        <w:ind w:left="426"/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10</w:t>
      </w:r>
    </w:p>
    <w:p w14:paraId="4C4303C7" w14:textId="367AC0BB" w:rsidR="002A4A9B" w:rsidRPr="002A4A9B" w:rsidRDefault="002A4A9B" w:rsidP="002A4A9B">
      <w:pPr>
        <w:spacing w:after="0"/>
        <w:jc w:val="both"/>
        <w:rPr>
          <w:rFonts w:cstheme="minorHAnsi"/>
        </w:rPr>
      </w:pPr>
      <w:r>
        <w:rPr>
          <w:rFonts w:cstheme="minorHAnsi"/>
        </w:rPr>
        <w:t>Komisja ma prawo</w:t>
      </w:r>
      <w:r w:rsidR="00F8556F">
        <w:rPr>
          <w:rFonts w:cstheme="minorHAnsi"/>
        </w:rPr>
        <w:t xml:space="preserve"> i kompetencje do</w:t>
      </w:r>
      <w:r w:rsidRPr="002A4A9B">
        <w:rPr>
          <w:rFonts w:cstheme="minorHAnsi"/>
        </w:rPr>
        <w:t>:</w:t>
      </w:r>
    </w:p>
    <w:p w14:paraId="06FB651E" w14:textId="7562F44E" w:rsidR="002A4A9B" w:rsidRDefault="002A4A9B" w:rsidP="00A556DD">
      <w:pPr>
        <w:pStyle w:val="Akapitzlist"/>
        <w:numPr>
          <w:ilvl w:val="0"/>
          <w:numId w:val="16"/>
        </w:numPr>
        <w:spacing w:after="0"/>
        <w:ind w:left="851" w:hanging="425"/>
        <w:jc w:val="both"/>
      </w:pPr>
      <w:r>
        <w:t>upowszechniania najlepszych praktyk dotyczących doskonalenia jakości kształcenia;</w:t>
      </w:r>
    </w:p>
    <w:p w14:paraId="70434E51" w14:textId="339A00F2" w:rsidR="002A4A9B" w:rsidRDefault="002A4A9B" w:rsidP="00A556DD">
      <w:pPr>
        <w:pStyle w:val="Akapitzlist"/>
        <w:numPr>
          <w:ilvl w:val="0"/>
          <w:numId w:val="16"/>
        </w:numPr>
        <w:spacing w:after="0"/>
        <w:ind w:left="851" w:hanging="425"/>
        <w:jc w:val="both"/>
      </w:pPr>
      <w:r>
        <w:t>udostępniania informacji interesariuszom wewnętrznym i zewnętrznym o działaniach podejmowanych w zakresie podnoszenia jakości kształcenia i o osiąganych efektach uczenia się;</w:t>
      </w:r>
    </w:p>
    <w:p w14:paraId="3623209A" w14:textId="35D996F2" w:rsidR="002A4A9B" w:rsidRDefault="007A2D5A" w:rsidP="00A556DD">
      <w:pPr>
        <w:pStyle w:val="Akapitzlist"/>
        <w:numPr>
          <w:ilvl w:val="0"/>
          <w:numId w:val="16"/>
        </w:numPr>
        <w:spacing w:after="0"/>
        <w:ind w:left="851" w:hanging="425"/>
        <w:jc w:val="both"/>
      </w:pPr>
      <w:r>
        <w:t xml:space="preserve">wyrażania opinii na organizacji, funkcjonowania i monitorowania jakości kształcenia w </w:t>
      </w:r>
      <w:r w:rsidR="003F641A">
        <w:t>Instytucie Historii</w:t>
      </w:r>
      <w:r>
        <w:t xml:space="preserve"> i na</w:t>
      </w:r>
      <w:r w:rsidR="003F641A">
        <w:t xml:space="preserve"> prowadzonych w</w:t>
      </w:r>
      <w:r>
        <w:t xml:space="preserve"> kierunkach studiów;</w:t>
      </w:r>
    </w:p>
    <w:p w14:paraId="59CCAC83" w14:textId="77EDB6E1" w:rsidR="00F8556F" w:rsidRDefault="00F8556F" w:rsidP="00A556DD">
      <w:pPr>
        <w:pStyle w:val="Akapitzlist"/>
        <w:numPr>
          <w:ilvl w:val="0"/>
          <w:numId w:val="16"/>
        </w:numPr>
        <w:spacing w:after="0"/>
        <w:ind w:left="851" w:hanging="425"/>
        <w:jc w:val="both"/>
      </w:pPr>
      <w:r>
        <w:t xml:space="preserve">zgłaszania </w:t>
      </w:r>
      <w:r w:rsidR="003F641A">
        <w:t>Dyrektorowi Instytutu</w:t>
      </w:r>
      <w:r>
        <w:t xml:space="preserve"> działań i praktyk niepożądanych lub braku realizacji założeń Systemu w </w:t>
      </w:r>
      <w:r w:rsidR="00177BBA">
        <w:t>Instytucie</w:t>
      </w:r>
      <w:r>
        <w:t>;</w:t>
      </w:r>
    </w:p>
    <w:p w14:paraId="41856224" w14:textId="77777777" w:rsidR="00F8556F" w:rsidRDefault="00F8556F" w:rsidP="00A556DD">
      <w:pPr>
        <w:pStyle w:val="Akapitzlist"/>
        <w:spacing w:after="0"/>
        <w:ind w:left="1068"/>
        <w:jc w:val="both"/>
      </w:pPr>
    </w:p>
    <w:p w14:paraId="63BF06E0" w14:textId="0CB5CB64" w:rsidR="00A556DD" w:rsidRDefault="00A556DD" w:rsidP="00A556DD">
      <w:pPr>
        <w:spacing w:after="0"/>
        <w:jc w:val="center"/>
        <w:rPr>
          <w:b/>
        </w:rPr>
      </w:pPr>
      <w:r>
        <w:rPr>
          <w:b/>
        </w:rPr>
        <w:t>ROZDZIAŁ IV</w:t>
      </w:r>
    </w:p>
    <w:p w14:paraId="3277A6C7" w14:textId="24EE27A2" w:rsidR="00A556DD" w:rsidRDefault="00A556DD" w:rsidP="00A556DD">
      <w:pPr>
        <w:spacing w:after="0"/>
        <w:jc w:val="center"/>
        <w:rPr>
          <w:b/>
        </w:rPr>
      </w:pPr>
      <w:r>
        <w:rPr>
          <w:b/>
        </w:rPr>
        <w:t>POSTANOWIENIA KOŃCOWE</w:t>
      </w:r>
    </w:p>
    <w:p w14:paraId="3345ED3F" w14:textId="1AA807D6" w:rsidR="00A556DD" w:rsidRDefault="00A556DD" w:rsidP="00A556DD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11</w:t>
      </w:r>
    </w:p>
    <w:p w14:paraId="4BA63C93" w14:textId="4DA9A04E" w:rsidR="00A556DD" w:rsidRPr="00177BBA" w:rsidRDefault="006D6017" w:rsidP="00177BBA">
      <w:pPr>
        <w:spacing w:after="0"/>
        <w:jc w:val="both"/>
      </w:pPr>
      <w:r w:rsidRPr="006D6017">
        <w:t>W sprawach nieuregulowanych niniejszym Regulaminem obowiązują przepisy prawa powszechnego oraz wewnętrzne regulacje Uczelni.</w:t>
      </w:r>
    </w:p>
    <w:p w14:paraId="25C4D1C8" w14:textId="1EBC9E90" w:rsidR="002C58F3" w:rsidRPr="002C58F3" w:rsidRDefault="002C58F3" w:rsidP="00F30A08">
      <w:pPr>
        <w:pStyle w:val="Akapitzlist"/>
        <w:spacing w:after="0"/>
        <w:ind w:left="709"/>
        <w:jc w:val="both"/>
      </w:pPr>
    </w:p>
    <w:sectPr w:rsidR="002C58F3" w:rsidRPr="002C5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F70E2"/>
    <w:multiLevelType w:val="hybridMultilevel"/>
    <w:tmpl w:val="E1D2B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6D4B6F"/>
    <w:multiLevelType w:val="hybridMultilevel"/>
    <w:tmpl w:val="39E2DFC2"/>
    <w:lvl w:ilvl="0" w:tplc="23E68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7A32BE"/>
    <w:multiLevelType w:val="hybridMultilevel"/>
    <w:tmpl w:val="CF1621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0560ED5"/>
    <w:multiLevelType w:val="hybridMultilevel"/>
    <w:tmpl w:val="7A72D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9339D"/>
    <w:multiLevelType w:val="hybridMultilevel"/>
    <w:tmpl w:val="B48AA2F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697779E"/>
    <w:multiLevelType w:val="multilevel"/>
    <w:tmpl w:val="B15EF3A4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A7152C2"/>
    <w:multiLevelType w:val="hybridMultilevel"/>
    <w:tmpl w:val="4F84E618"/>
    <w:lvl w:ilvl="0" w:tplc="517ED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31257"/>
    <w:multiLevelType w:val="hybridMultilevel"/>
    <w:tmpl w:val="E1D2B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E164AA"/>
    <w:multiLevelType w:val="hybridMultilevel"/>
    <w:tmpl w:val="B6A680DA"/>
    <w:lvl w:ilvl="0" w:tplc="517ED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E555BF"/>
    <w:multiLevelType w:val="hybridMultilevel"/>
    <w:tmpl w:val="8A5A3F66"/>
    <w:lvl w:ilvl="0" w:tplc="FC20E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E464E"/>
    <w:multiLevelType w:val="hybridMultilevel"/>
    <w:tmpl w:val="95602016"/>
    <w:lvl w:ilvl="0" w:tplc="FC20E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144B40"/>
    <w:multiLevelType w:val="hybridMultilevel"/>
    <w:tmpl w:val="1E340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56BD0"/>
    <w:multiLevelType w:val="hybridMultilevel"/>
    <w:tmpl w:val="E1D2B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B0B5D4C"/>
    <w:multiLevelType w:val="hybridMultilevel"/>
    <w:tmpl w:val="CDAE16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21E4877"/>
    <w:multiLevelType w:val="hybridMultilevel"/>
    <w:tmpl w:val="924836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EEB52F0"/>
    <w:multiLevelType w:val="hybridMultilevel"/>
    <w:tmpl w:val="95602016"/>
    <w:lvl w:ilvl="0" w:tplc="FC20E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1298215">
    <w:abstractNumId w:val="3"/>
  </w:num>
  <w:num w:numId="2" w16cid:durableId="641429843">
    <w:abstractNumId w:val="2"/>
  </w:num>
  <w:num w:numId="3" w16cid:durableId="1571842302">
    <w:abstractNumId w:val="11"/>
  </w:num>
  <w:num w:numId="4" w16cid:durableId="496114003">
    <w:abstractNumId w:val="8"/>
  </w:num>
  <w:num w:numId="5" w16cid:durableId="1870946411">
    <w:abstractNumId w:val="6"/>
  </w:num>
  <w:num w:numId="6" w16cid:durableId="2095466187">
    <w:abstractNumId w:val="9"/>
  </w:num>
  <w:num w:numId="7" w16cid:durableId="1792934552">
    <w:abstractNumId w:val="5"/>
  </w:num>
  <w:num w:numId="8" w16cid:durableId="383064324">
    <w:abstractNumId w:val="10"/>
  </w:num>
  <w:num w:numId="9" w16cid:durableId="323901965">
    <w:abstractNumId w:val="15"/>
  </w:num>
  <w:num w:numId="10" w16cid:durableId="716660672">
    <w:abstractNumId w:val="13"/>
  </w:num>
  <w:num w:numId="11" w16cid:durableId="800851640">
    <w:abstractNumId w:val="4"/>
  </w:num>
  <w:num w:numId="12" w16cid:durableId="1242058632">
    <w:abstractNumId w:val="14"/>
  </w:num>
  <w:num w:numId="13" w16cid:durableId="524289156">
    <w:abstractNumId w:val="1"/>
  </w:num>
  <w:num w:numId="14" w16cid:durableId="1228541097">
    <w:abstractNumId w:val="0"/>
  </w:num>
  <w:num w:numId="15" w16cid:durableId="2091468214">
    <w:abstractNumId w:val="7"/>
  </w:num>
  <w:num w:numId="16" w16cid:durableId="4007170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C4"/>
    <w:rsid w:val="0003681D"/>
    <w:rsid w:val="000E1940"/>
    <w:rsid w:val="00102B81"/>
    <w:rsid w:val="001103CC"/>
    <w:rsid w:val="00146B1D"/>
    <w:rsid w:val="00177BBA"/>
    <w:rsid w:val="00274261"/>
    <w:rsid w:val="002A4A9B"/>
    <w:rsid w:val="002C58F3"/>
    <w:rsid w:val="002D01A4"/>
    <w:rsid w:val="003F641A"/>
    <w:rsid w:val="00426036"/>
    <w:rsid w:val="0047400A"/>
    <w:rsid w:val="00501A73"/>
    <w:rsid w:val="00656CFB"/>
    <w:rsid w:val="006821A0"/>
    <w:rsid w:val="006D6017"/>
    <w:rsid w:val="006D60C5"/>
    <w:rsid w:val="007A2D5A"/>
    <w:rsid w:val="00895BA8"/>
    <w:rsid w:val="008B43B8"/>
    <w:rsid w:val="008D280C"/>
    <w:rsid w:val="00976EA3"/>
    <w:rsid w:val="009F6D56"/>
    <w:rsid w:val="00A556DD"/>
    <w:rsid w:val="00AF64F9"/>
    <w:rsid w:val="00BC1A67"/>
    <w:rsid w:val="00BD3A12"/>
    <w:rsid w:val="00C63D1B"/>
    <w:rsid w:val="00D340D0"/>
    <w:rsid w:val="00D73AAA"/>
    <w:rsid w:val="00D744E9"/>
    <w:rsid w:val="00DE3DC4"/>
    <w:rsid w:val="00F30A08"/>
    <w:rsid w:val="00F56CA4"/>
    <w:rsid w:val="00F8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618D"/>
  <w15:chartTrackingRefBased/>
  <w15:docId w15:val="{F634B66D-FE4B-473D-B29C-5E8072A4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3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2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1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DF4C0-D0E0-4859-B75E-F3A91FAD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Wioletta Ewa</dc:creator>
  <cp:keywords/>
  <dc:description/>
  <cp:lastModifiedBy>Kacper Pencarski</cp:lastModifiedBy>
  <cp:revision>3</cp:revision>
  <dcterms:created xsi:type="dcterms:W3CDTF">2021-01-25T19:13:00Z</dcterms:created>
  <dcterms:modified xsi:type="dcterms:W3CDTF">2023-03-13T07:59:00Z</dcterms:modified>
</cp:coreProperties>
</file>